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2"/>
        <w:gridCol w:w="4783"/>
      </w:tblGrid>
      <w:tr w:rsidR="00112FF7" w:rsidRPr="00112FF7" w:rsidTr="00435335">
        <w:trPr>
          <w:trHeight w:val="1758"/>
          <w:tblCellSpacing w:w="0" w:type="dxa"/>
        </w:trPr>
        <w:tc>
          <w:tcPr>
            <w:tcW w:w="2500" w:type="pct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12FF7" w:rsidRPr="00112FF7" w:rsidRDefault="003B340F" w:rsidP="0011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A23C999" wp14:editId="79F9D8C8">
                  <wp:simplePos x="0" y="0"/>
                  <wp:positionH relativeFrom="column">
                    <wp:posOffset>-454660</wp:posOffset>
                  </wp:positionH>
                  <wp:positionV relativeFrom="paragraph">
                    <wp:posOffset>-55245</wp:posOffset>
                  </wp:positionV>
                  <wp:extent cx="6864985" cy="9448800"/>
                  <wp:effectExtent l="0" t="0" r="0" b="0"/>
                  <wp:wrapNone/>
                  <wp:docPr id="3" name="Рисунок 3" descr="C:\Users\user\Pictures\2021-02-17 1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2021-02-17 1\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985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112FF7"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112FF7" w:rsidRPr="00112FF7" w:rsidRDefault="00112FF7" w:rsidP="0011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  <w:proofErr w:type="gramStart"/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первичной</w:t>
            </w:r>
            <w:proofErr w:type="gramEnd"/>
          </w:p>
          <w:p w:rsidR="00112FF7" w:rsidRPr="00112FF7" w:rsidRDefault="00112FF7" w:rsidP="0011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профсоюзной организации</w:t>
            </w:r>
          </w:p>
          <w:p w:rsidR="00917BC1" w:rsidRDefault="00112FF7" w:rsidP="0011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  <w:r w:rsidR="00917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«СОШ №1 р.п. Базарный Карабулак Саратовской области»</w:t>
            </w:r>
          </w:p>
          <w:p w:rsidR="00112FF7" w:rsidRPr="00112FF7" w:rsidRDefault="00112FF7" w:rsidP="0011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r w:rsidR="00917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</w:t>
            </w: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 </w:t>
            </w:r>
            <w:r w:rsidR="00917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Борисов</w:t>
            </w:r>
          </w:p>
          <w:p w:rsidR="00917BC1" w:rsidRDefault="00917BC1" w:rsidP="00435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2FF7" w:rsidRPr="00112FF7" w:rsidRDefault="00112FF7" w:rsidP="00435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  </w:t>
            </w: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«_</w:t>
            </w:r>
            <w:r w:rsidR="00435335" w:rsidRPr="004353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</w:t>
            </w: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_»  августа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2500" w:type="pct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12FF7" w:rsidRPr="00112FF7" w:rsidRDefault="00112FF7" w:rsidP="00917BC1">
            <w:pPr>
              <w:tabs>
                <w:tab w:val="left" w:pos="3060"/>
                <w:tab w:val="right" w:pos="47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917BC1" w:rsidRDefault="00112FF7" w:rsidP="00917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917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МБОУ «СОШ №1 р.п. Базарный Карабулак Саратовской области»</w:t>
            </w:r>
          </w:p>
          <w:p w:rsidR="00112FF7" w:rsidRPr="00112FF7" w:rsidRDefault="00112FF7" w:rsidP="00917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</w:t>
            </w:r>
            <w:r w:rsidR="00917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</w:t>
            </w: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  </w:t>
            </w:r>
            <w:r w:rsidR="00917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 Козырева</w:t>
            </w:r>
          </w:p>
          <w:p w:rsidR="00917BC1" w:rsidRDefault="00917BC1" w:rsidP="00917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2FF7" w:rsidRPr="00112FF7" w:rsidRDefault="00112FF7" w:rsidP="00917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="00917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01.09.2020</w:t>
            </w: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112FF7" w:rsidRPr="00112FF7" w:rsidRDefault="00112FF7" w:rsidP="00917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2FF7" w:rsidRPr="00112FF7" w:rsidRDefault="00112FF7" w:rsidP="00917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:rsidR="00112FF7" w:rsidRPr="00112FF7" w:rsidRDefault="00112FF7" w:rsidP="00112F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47F8" w:rsidRDefault="00917BC1" w:rsidP="00112F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и дополнения </w:t>
      </w:r>
    </w:p>
    <w:p w:rsidR="003C749A" w:rsidRPr="00205A10" w:rsidRDefault="00917BC1" w:rsidP="00112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E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C749A"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оплате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муниципальном бюджетном </w:t>
      </w:r>
      <w:r w:rsidRPr="008E47F8">
        <w:rPr>
          <w:rFonts w:ascii="Times New Roman" w:eastAsia="Times New Roman" w:hAnsi="Times New Roman" w:cs="Times New Roman"/>
          <w:sz w:val="27"/>
          <w:szCs w:val="27"/>
          <w:lang w:eastAsia="ru-RU"/>
        </w:rPr>
        <w:t>общеобразовательном учреждении</w:t>
      </w:r>
      <w:r w:rsidR="008E47F8" w:rsidRPr="008E47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«Средняя общеобразовательная школа №1 р.п.</w:t>
      </w:r>
      <w:r w:rsidR="008E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Базарный Карабулак Саратовской области»</w:t>
      </w:r>
    </w:p>
    <w:p w:rsidR="008E47F8" w:rsidRDefault="008E47F8" w:rsidP="003C74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A10" w:rsidRPr="00205A10" w:rsidRDefault="00F74F58" w:rsidP="00F74F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05A10"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="00205A10" w:rsidRPr="00F74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 № </w:t>
      </w:r>
      <w:r w:rsidRPr="00F74F58"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205A10" w:rsidRPr="00205A1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05A10"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 об оплате труда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05A10"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«СОШ №1 р.п. Базарный Карабулак Саратовской области» </w:t>
      </w:r>
      <w:r w:rsid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05A10"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ледующим содержанием</w:t>
      </w:r>
      <w:r w:rsid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05A10" w:rsidRPr="00205A10" w:rsidRDefault="00205A10" w:rsidP="00F74F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Денежное вознаграждение за классное руководство является составной частью заработной платы педагогического работника, в связи с этим оно:</w:t>
      </w:r>
    </w:p>
    <w:p w:rsidR="00205A10" w:rsidRPr="00205A10" w:rsidRDefault="00205A10" w:rsidP="00F7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выплачивается педагогическим работникам одновременно с выплатой заработной платы;</w:t>
      </w:r>
    </w:p>
    <w:p w:rsidR="00205A10" w:rsidRPr="00205A10" w:rsidRDefault="00205A10" w:rsidP="00F7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учитывается при определении налоговой базы по налогу на доходы физических лиц, как и другие доходы налогоплательщика, полученные им как в денежной, так и в натуральной форме;</w:t>
      </w:r>
    </w:p>
    <w:p w:rsidR="00205A10" w:rsidRDefault="00205A10" w:rsidP="00F7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учитывается при определении отчислений по единому социальному налогу, страховым взносам на обязательное пенсионное страхование и страховым взносам по обязательному социальному страхованию от несчастных случаев на производстве</w:t>
      </w:r>
      <w:r w:rsidR="0094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профессиональных заболеваний.</w:t>
      </w:r>
    </w:p>
    <w:p w:rsidR="0094673F" w:rsidRPr="0094673F" w:rsidRDefault="0094673F" w:rsidP="00F74F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7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Правилами, утвержденными постановлением N 448, выплата денежного вознаграждения за классное руководство педагогическим работникам именуется "ежемесячное денежное вознаграждение за классное руководство педагогическим работникам".</w:t>
      </w:r>
    </w:p>
    <w:p w:rsidR="0094673F" w:rsidRPr="0094673F" w:rsidRDefault="0094673F" w:rsidP="00F74F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7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Денежное вознаграждение выплачивается в размере 5000 рублей ежемесячно за классное руководство педагогическим работникам, но не более 2-х выплат ежемесячного денежного вознаграждения одному педагогическому работнику. При этом деятельность педагогического работника по классному руководству и в одном, и во втором классе осуществляется только с его письменного согласия с установлением денежного вознаграждения в размере 5000 рублей за каждый из двух классов.</w:t>
      </w:r>
    </w:p>
    <w:p w:rsidR="00B95DC6" w:rsidRDefault="00205A10" w:rsidP="00F74F58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  <w:r w:rsidRPr="00205A10">
        <w:rPr>
          <w:sz w:val="28"/>
          <w:szCs w:val="28"/>
        </w:rPr>
        <w:t xml:space="preserve">Деятельность по классному руководству возлагается на педагогического работника общеобразовательной организации с </w:t>
      </w:r>
      <w:r w:rsidRPr="00B95DC6">
        <w:rPr>
          <w:sz w:val="28"/>
          <w:szCs w:val="28"/>
        </w:rPr>
        <w:t>его письменного согласия Приказом общеобразовательной организации.</w:t>
      </w:r>
      <w:r w:rsidRPr="00205A10">
        <w:rPr>
          <w:b/>
          <w:sz w:val="28"/>
          <w:szCs w:val="28"/>
        </w:rPr>
        <w:t xml:space="preserve"> </w:t>
      </w:r>
    </w:p>
    <w:p w:rsidR="00B95DC6" w:rsidRDefault="00205A10" w:rsidP="00B95DC6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05A10">
        <w:rPr>
          <w:sz w:val="28"/>
          <w:szCs w:val="28"/>
        </w:rPr>
        <w:t>Осуществление педагогическими работникам</w:t>
      </w:r>
      <w:r w:rsidR="00B95DC6">
        <w:rPr>
          <w:sz w:val="28"/>
          <w:szCs w:val="28"/>
        </w:rPr>
        <w:t>и</w:t>
      </w:r>
      <w:r w:rsidRPr="00205A10">
        <w:rPr>
          <w:sz w:val="28"/>
          <w:szCs w:val="28"/>
        </w:rPr>
        <w:t xml:space="preserve"> классного руководства с выплатой денежного вознаграждения в размере 5 000 рублей за каждый класс, а также с дополнительной выплатой (доплатой) из средств бюджета </w:t>
      </w:r>
      <w:r w:rsidRPr="00205A10">
        <w:rPr>
          <w:sz w:val="28"/>
          <w:szCs w:val="28"/>
        </w:rPr>
        <w:lastRenderedPageBreak/>
        <w:t xml:space="preserve">субъекта Российской Федерации, относится к существенным условиям трудового договора педагогического работника. При надлежащем осуществлении классного руководства каких-либо </w:t>
      </w:r>
      <w:r w:rsidRPr="00B95DC6">
        <w:rPr>
          <w:sz w:val="28"/>
          <w:szCs w:val="28"/>
        </w:rPr>
        <w:t>изменений в трудовой договор без согласия педагогического работника не допускается.</w:t>
      </w:r>
    </w:p>
    <w:p w:rsidR="00205A10" w:rsidRPr="00205A10" w:rsidRDefault="00205A10" w:rsidP="00B95DC6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  <w:r w:rsidRPr="00205A10">
        <w:rPr>
          <w:rStyle w:val="textforsearch"/>
          <w:sz w:val="28"/>
          <w:szCs w:val="28"/>
        </w:rPr>
        <w:t>Предусмотреть следующие положения, связанные с осуществлением педагогическими работниками классного руководства в классах:</w:t>
      </w:r>
    </w:p>
    <w:p w:rsidR="00205A10" w:rsidRPr="00205A10" w:rsidRDefault="00205A10" w:rsidP="00B95DC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5A10">
        <w:rPr>
          <w:sz w:val="28"/>
          <w:szCs w:val="28"/>
        </w:rPr>
        <w:t>- недопущение в течение учебного года и в каникулярный период изменений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руководства, за исключением случаев сокращения количества классов;</w:t>
      </w:r>
    </w:p>
    <w:p w:rsidR="00205A10" w:rsidRPr="00205A10" w:rsidRDefault="00205A10" w:rsidP="00B95DC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5A10">
        <w:rPr>
          <w:sz w:val="28"/>
          <w:szCs w:val="28"/>
        </w:rPr>
        <w:t>– преемственность осуществления классного руководства в классах на следующий учебный год;</w:t>
      </w:r>
    </w:p>
    <w:p w:rsidR="00205A10" w:rsidRPr="00205A10" w:rsidRDefault="00205A10" w:rsidP="00B95DC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5A10">
        <w:rPr>
          <w:sz w:val="28"/>
          <w:szCs w:val="28"/>
        </w:rPr>
        <w:t>– определение кандидатур педагогических работников,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 с тем, чтобы каждый педагогический работник знал, в каком классе в новом учебном году он будет осуществлять классное руководство;</w:t>
      </w:r>
    </w:p>
    <w:p w:rsidR="00205A10" w:rsidRPr="00205A10" w:rsidRDefault="00205A10" w:rsidP="00B95DC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5A10">
        <w:rPr>
          <w:sz w:val="28"/>
          <w:szCs w:val="28"/>
        </w:rPr>
        <w:t>– временное замещение длительно отсутствующего по болезни и другим причинам педагогического работника, осуществляющего классное руководство, другим педагогическим работником с установлением ему соответствующих выплат за классное руководство пропорционально времени замещения;</w:t>
      </w:r>
    </w:p>
    <w:p w:rsidR="00205A10" w:rsidRPr="00205A10" w:rsidRDefault="00205A10" w:rsidP="00B95DC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05A10">
        <w:rPr>
          <w:sz w:val="28"/>
          <w:szCs w:val="28"/>
        </w:rPr>
        <w:t>– возможность отмены выплат за классное руководство за неисполнение или ненадлежащее исполнение педагогическим работником по его вине работы по классному руководству.</w:t>
      </w:r>
    </w:p>
    <w:p w:rsidR="00205A10" w:rsidRPr="00205A10" w:rsidRDefault="00205A10" w:rsidP="009E55B1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05A10">
        <w:rPr>
          <w:sz w:val="28"/>
          <w:szCs w:val="28"/>
        </w:rPr>
        <w:t xml:space="preserve">При недостаточном количестве педагогических работников или при отсутствии желания у отдельных из них осуществлять классное руководство на одного педагогического работника с его письменного согласия может быть возложено классное руководство в двух классах. Классное руководство может быть также возложено </w:t>
      </w:r>
      <w:proofErr w:type="gramStart"/>
      <w:r w:rsidRPr="00205A10">
        <w:rPr>
          <w:sz w:val="28"/>
          <w:szCs w:val="28"/>
        </w:rPr>
        <w:t>на одного педагогического работника в двух классах временно в связи с заменой длительно отсутствующего другого педагогического работника по болезни</w:t>
      </w:r>
      <w:proofErr w:type="gramEnd"/>
      <w:r w:rsidRPr="00205A10">
        <w:rPr>
          <w:sz w:val="28"/>
          <w:szCs w:val="28"/>
        </w:rPr>
        <w:t xml:space="preserve"> или другим причинам. В случае необходимости классное руководство может также осуществляться учителями из числа руководителей и других работников общеобразовательной организации, ведущих учебные занятия в данном классе.</w:t>
      </w:r>
    </w:p>
    <w:p w:rsidR="00205A10" w:rsidRPr="00205A10" w:rsidRDefault="00205A10" w:rsidP="009E55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Периоды осенних, зимних, весенних и летних каникул, установленные для обучающихся общеобразовательных организаций, а также периоды отмены (приостановки) для обучающихся занятий по санитарно-эпидемиологическим, климатическим и другим основаниям, не совпадающие с ежегодными основными удлиненными оплачиваемыми и ежегодными дополнительными оплачиваемыми отпусками педагогических работников, являются для работников рабочим временем. За время работы в указанные периоды оплата труда педагогических работников производится из расчета заработной платы, установленной при тарификации, предшествующей началу каникул или периоду отмены (приостановки) для обучающихся занятий по указанным выше причинам с учетом денежного вознаграждения в размере 5 000 рублей и других выплат за классное руководство.</w:t>
      </w:r>
    </w:p>
    <w:p w:rsidR="003C749A" w:rsidRPr="00205A10" w:rsidRDefault="003C749A" w:rsidP="00B95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Pr="003C749A" w:rsidRDefault="003C749A" w:rsidP="00B95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Pr="003C749A" w:rsidRDefault="009E55B1" w:rsidP="00B95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Дополнение к Положению об оплате труда  МБОУ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«СОШ №1 р.п. Базарный Карабулак Саратовской области»</w:t>
      </w:r>
      <w:r w:rsidR="003C749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вступает  в  силу  с момента подписания   и  является  неотъемлемой  частью  </w:t>
      </w:r>
      <w:r w:rsidR="00205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об оплате труда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муниципальном бюджетном общеобразовательном учреждении «Средняя общеобразовательная школа №1 р.п. Базарный Карабулак Саратовской области»</w:t>
      </w:r>
    </w:p>
    <w:p w:rsidR="003C749A" w:rsidRPr="003C749A" w:rsidRDefault="003C749A" w:rsidP="003C749A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3C749A" w:rsidRPr="003C749A" w:rsidRDefault="003C749A" w:rsidP="003C7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Pr="003C749A" w:rsidRDefault="003C749A" w:rsidP="003C7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Pr="003C749A" w:rsidRDefault="003C749A" w:rsidP="003C7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Pr="003C749A" w:rsidRDefault="003C749A" w:rsidP="003C7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49A" w:rsidRPr="003C749A" w:rsidRDefault="003C749A" w:rsidP="003C7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49A" w:rsidRPr="003C749A" w:rsidRDefault="003C749A" w:rsidP="003C749A">
      <w:pPr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Pr="003C749A" w:rsidRDefault="003C749A" w:rsidP="003C749A">
      <w:pPr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Pr="003C749A" w:rsidRDefault="003C749A" w:rsidP="003C749A">
      <w:pPr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Pr="003C749A" w:rsidRDefault="003C749A" w:rsidP="003C749A">
      <w:pPr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Pr="003C749A" w:rsidRDefault="003C749A" w:rsidP="003C749A">
      <w:pPr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Default="003C749A" w:rsidP="00697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C749A" w:rsidSect="00B50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60D2"/>
    <w:multiLevelType w:val="hybridMultilevel"/>
    <w:tmpl w:val="D8E45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D2D27"/>
    <w:multiLevelType w:val="hybridMultilevel"/>
    <w:tmpl w:val="E6E6B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C16E6"/>
    <w:rsid w:val="000C16E6"/>
    <w:rsid w:val="00112FF7"/>
    <w:rsid w:val="001A58A1"/>
    <w:rsid w:val="00205A10"/>
    <w:rsid w:val="003B340F"/>
    <w:rsid w:val="003C749A"/>
    <w:rsid w:val="00435335"/>
    <w:rsid w:val="004637AB"/>
    <w:rsid w:val="004F72E9"/>
    <w:rsid w:val="00680C6B"/>
    <w:rsid w:val="00697CC6"/>
    <w:rsid w:val="008E47F8"/>
    <w:rsid w:val="00917BC1"/>
    <w:rsid w:val="0094673F"/>
    <w:rsid w:val="0097074A"/>
    <w:rsid w:val="009E55B1"/>
    <w:rsid w:val="00A43CCF"/>
    <w:rsid w:val="00A57646"/>
    <w:rsid w:val="00A926CC"/>
    <w:rsid w:val="00B50961"/>
    <w:rsid w:val="00B95DC6"/>
    <w:rsid w:val="00DB782E"/>
    <w:rsid w:val="00F7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3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97CC6"/>
    <w:pPr>
      <w:ind w:left="720"/>
      <w:contextualSpacing/>
    </w:pPr>
  </w:style>
  <w:style w:type="character" w:customStyle="1" w:styleId="textforsearch">
    <w:name w:val="text_for_search"/>
    <w:basedOn w:val="a0"/>
    <w:rsid w:val="00697CC6"/>
  </w:style>
  <w:style w:type="paragraph" w:styleId="a5">
    <w:name w:val="Balloon Text"/>
    <w:basedOn w:val="a"/>
    <w:link w:val="a6"/>
    <w:uiPriority w:val="99"/>
    <w:semiHidden/>
    <w:unhideWhenUsed/>
    <w:rsid w:val="003B3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3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97CC6"/>
    <w:pPr>
      <w:ind w:left="720"/>
      <w:contextualSpacing/>
    </w:pPr>
  </w:style>
  <w:style w:type="character" w:customStyle="1" w:styleId="textforsearch">
    <w:name w:val="text_for_search"/>
    <w:basedOn w:val="a0"/>
    <w:rsid w:val="00697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Profsouz</dc:creator>
  <cp:keywords/>
  <dc:description/>
  <cp:lastModifiedBy>user</cp:lastModifiedBy>
  <cp:revision>18</cp:revision>
  <dcterms:created xsi:type="dcterms:W3CDTF">2020-09-11T05:55:00Z</dcterms:created>
  <dcterms:modified xsi:type="dcterms:W3CDTF">2021-02-17T05:13:00Z</dcterms:modified>
</cp:coreProperties>
</file>